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B7E89" w14:textId="77777777" w:rsidR="00195A64" w:rsidRDefault="00325DF2" w:rsidP="001F6322">
      <w:r w:rsidRPr="00195A64">
        <w:rPr>
          <w:rFonts w:eastAsia="Calibri"/>
          <w:noProof/>
          <w:lang w:val="es-DO" w:eastAsia="es-DO"/>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Content>
                                    <w:p w14:paraId="05B57A97" w14:textId="09A4EDB1"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-2024-000</w:t>
                                      </w:r>
                                      <w:r w:rsidR="00555515">
                                        <w:rPr>
                                          <w:rStyle w:val="Style2"/>
                                        </w:rPr>
                                        <w:t>5</w:t>
                                      </w:r>
                                    </w:p>
                                    <w:p w14:paraId="1E2CABF4" w14:textId="77777777" w:rsidR="00195A64" w:rsidRPr="00535962" w:rsidRDefault="00000000"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Content>
                                    <w:p w14:paraId="17F365C5" w14:textId="76654AC9" w:rsidR="00195A64" w:rsidRPr="00535962" w:rsidRDefault="00000000" w:rsidP="00195A64">
                                      <w:pPr>
                                        <w:jc w:val="center"/>
                                      </w:pPr>
                                      <w:sdt>
                                        <w:sdtPr>
                                          <w:rPr>
                                            <w:rStyle w:val="Style4"/>
                                          </w:rPr>
                                          <w:alias w:val="No. de Documento"/>
                                          <w:tag w:val="No. de Documento"/>
                                          <w:id w:val="930939515"/>
                                        </w:sdtPr>
                                        <w:sdtContent>
                                          <w:r w:rsidR="00195A64">
                                            <w:rPr>
                                              <w:rStyle w:val="Style4"/>
                                            </w:rPr>
                                            <w:t>000</w:t>
                                          </w:r>
                                          <w:r w:rsidR="00555515">
                                            <w:rPr>
                                              <w:rStyle w:val="Style4"/>
                                            </w:rPr>
                                            <w:t>5</w:t>
                                          </w:r>
                                        </w:sdtContent>
                                      </w:sdt>
                                    </w:p>
                                    <w:p w14:paraId="6F93F7AD" w14:textId="77777777" w:rsidR="00195A64" w:rsidRPr="00535962" w:rsidRDefault="00000000"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XokH8AwAAwxUAAA4AAAAAAAAAAAAA&#10;AAAALgIAAGRycy9lMm9Eb2MueG1sUEsBAi0AFAAGAAgAAAAhAOFoCHDgAAAACwEAAA8AAAAAAAAA&#10;AAAAAAAAVgYAAGRycy9kb3ducmV2LnhtbFBLBQYAAAAABAAEAPMAAABj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Content>
                              <w:p w14:paraId="05B57A97" w14:textId="09A4EDB1"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-2024-000</w:t>
                                </w:r>
                                <w:r w:rsidR="00555515">
                                  <w:rPr>
                                    <w:rStyle w:val="Style2"/>
                                  </w:rPr>
                                  <w:t>5</w:t>
                                </w:r>
                              </w:p>
                              <w:p w14:paraId="1E2CABF4" w14:textId="77777777" w:rsidR="00195A64" w:rsidRPr="00535962" w:rsidRDefault="00000000"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Content>
                              <w:p w14:paraId="17F365C5" w14:textId="76654AC9" w:rsidR="00195A64" w:rsidRPr="00535962" w:rsidRDefault="00000000" w:rsidP="00195A64">
                                <w:pPr>
                                  <w:jc w:val="center"/>
                                </w:pPr>
                                <w:sdt>
                                  <w:sdtPr>
                                    <w:rPr>
                                      <w:rStyle w:val="Style4"/>
                                    </w:rPr>
                                    <w:alias w:val="No. de Documento"/>
                                    <w:tag w:val="No. de Documento"/>
                                    <w:id w:val="930939515"/>
                                  </w:sdtPr>
                                  <w:sdtContent>
                                    <w:r w:rsidR="00195A64">
                                      <w:rPr>
                                        <w:rStyle w:val="Style4"/>
                                      </w:rPr>
                                      <w:t>000</w:t>
                                    </w:r>
                                    <w:r w:rsidR="00555515">
                                      <w:rPr>
                                        <w:rStyle w:val="Style4"/>
                                      </w:rPr>
                                      <w:t>5</w:t>
                                    </w:r>
                                  </w:sdtContent>
                                </w:sdt>
                              </w:p>
                              <w:p w14:paraId="6F93F7AD" w14:textId="77777777" w:rsidR="00195A64" w:rsidRPr="00535962" w:rsidRDefault="00000000"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s-DO" w:eastAsia="es-DO"/>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s-DO" w:eastAsia="es-DO"/>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s-DO" w:eastAsia="es-DO"/>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s-DO" w:eastAsia="es-DO"/>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s-DO" w:eastAsia="es-DO"/>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w:t>
                                </w:r>
                                <w:proofErr w:type="gramStart"/>
                                <w:r w:rsidR="00195A64">
                                  <w:rPr>
                                    <w:rStyle w:val="Style6"/>
                                    <w:sz w:val="24"/>
                                    <w:szCs w:val="24"/>
                                  </w:rPr>
                                  <w:t>Municipal  San</w:t>
                                </w:r>
                                <w:proofErr w:type="gramEnd"/>
                                <w:r w:rsidR="00195A64">
                                  <w:rPr>
                                    <w:rStyle w:val="Style6"/>
                                    <w:sz w:val="24"/>
                                    <w:szCs w:val="24"/>
                                  </w:rPr>
                                  <w:t xml:space="preserve">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w:t>
                          </w:r>
                          <w:proofErr w:type="gramStart"/>
                          <w:r w:rsidR="00195A64">
                            <w:rPr>
                              <w:rStyle w:val="Style6"/>
                              <w:sz w:val="24"/>
                              <w:szCs w:val="24"/>
                            </w:rPr>
                            <w:t>Municipal  San</w:t>
                          </w:r>
                          <w:proofErr w:type="gramEnd"/>
                          <w:r w:rsidR="00195A64">
                            <w:rPr>
                              <w:rStyle w:val="Style6"/>
                              <w:sz w:val="24"/>
                              <w:szCs w:val="24"/>
                            </w:rPr>
                            <w:t xml:space="preserve"> Francisco de Macorís </w:t>
                          </w:r>
                        </w:sdtContent>
                      </w:sdt>
                    </w:p>
                  </w:txbxContent>
                </v:textbox>
              </v:shape>
            </w:pict>
          </mc:Fallback>
        </mc:AlternateContent>
      </w:r>
      <w:r w:rsidR="001F6322">
        <w:rPr>
          <w:noProof/>
          <w:lang w:val="es-DO" w:eastAsia="es-DO"/>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522F88B7" w:rsidR="001F6322" w:rsidRPr="0026335F" w:rsidRDefault="00000000" w:rsidP="001F6322">
                            <w:sdt>
                              <w:sdtPr>
                                <w:rPr>
                                  <w:rStyle w:val="Style5"/>
                                </w:rPr>
                                <w:alias w:val="Fecha de emisión del documento"/>
                                <w:tag w:val="Fecha de emisión del documento"/>
                                <w:id w:val="13417894"/>
                                <w:date w:fullDate="2024-06-20T00:00:00Z">
                                  <w:dateFormat w:val="dd' de 'MMMM' de 'yyyy"/>
                                  <w:lid w:val="es-DO"/>
                                  <w:storeMappedDataAs w:val="dateTime"/>
                                  <w:calendar w:val="gregorian"/>
                                </w:date>
                              </w:sdtPr>
                              <w:sdtContent>
                                <w:r w:rsidR="00555515">
                                  <w:rPr>
                                    <w:rStyle w:val="Style5"/>
                                    <w:lang w:val="es-DO"/>
                                  </w:rPr>
                                  <w:t>20 de junio de 2024</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" filled="f" stroked="f">
                <v:textbox>
                  <w:txbxContent>
                    <w:p w14:paraId="6C689C8B" w14:textId="522F88B7" w:rsidR="001F6322" w:rsidRPr="0026335F" w:rsidRDefault="00000000" w:rsidP="001F6322">
                      <w:sdt>
                        <w:sdtPr>
                          <w:rPr>
                            <w:rStyle w:val="Style5"/>
                          </w:rPr>
                          <w:alias w:val="Fecha de emisión del documento"/>
                          <w:tag w:val="Fecha de emisión del documento"/>
                          <w:id w:val="13417894"/>
                          <w:date w:fullDate="2024-06-20T00:00:00Z">
                            <w:dateFormat w:val="dd' de 'MMMM' de 'yyyy"/>
                            <w:lid w:val="es-DO"/>
                            <w:storeMappedDataAs w:val="dateTime"/>
                            <w:calendar w:val="gregorian"/>
                          </w:date>
                        </w:sdtPr>
                        <w:sdtContent>
                          <w:r w:rsidR="00555515">
                            <w:rPr>
                              <w:rStyle w:val="Style5"/>
                              <w:lang w:val="es-DO"/>
                            </w:rPr>
                            <w:t>20 de junio de 2024</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s-DO" w:eastAsia="es-DO"/>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s-DO" w:eastAsia="es-DO"/>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000000"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Content>
          <w:r w:rsidR="00516395">
            <w:rPr>
              <w:rStyle w:val="Style6"/>
              <w:sz w:val="24"/>
              <w:szCs w:val="24"/>
            </w:rPr>
            <w:t xml:space="preserve">Ayuntamiento </w:t>
          </w:r>
          <w:proofErr w:type="gramStart"/>
          <w:r w:rsidR="00516395">
            <w:rPr>
              <w:rStyle w:val="Style6"/>
              <w:sz w:val="24"/>
              <w:szCs w:val="24"/>
            </w:rPr>
            <w:t>Municipal  San</w:t>
          </w:r>
          <w:proofErr w:type="gramEnd"/>
          <w:r w:rsidR="00516395">
            <w:rPr>
              <w:rStyle w:val="Style6"/>
              <w:sz w:val="24"/>
              <w:szCs w:val="24"/>
            </w:rPr>
            <w:t xml:space="preserve">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3DC84" w14:textId="77777777" w:rsidR="00F435BE" w:rsidRDefault="00F435BE">
      <w:pPr>
        <w:spacing w:after="0" w:line="240" w:lineRule="auto"/>
      </w:pPr>
      <w:r>
        <w:separator/>
      </w:r>
    </w:p>
  </w:endnote>
  <w:endnote w:type="continuationSeparator" w:id="0">
    <w:p w14:paraId="5B3DCFB2" w14:textId="77777777" w:rsidR="00F435BE" w:rsidRDefault="00F4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7B92B" w14:textId="77777777" w:rsidR="00ED593D" w:rsidRDefault="004B34B9" w:rsidP="004B34B9">
    <w:pPr>
      <w:pStyle w:val="Piedepgina"/>
      <w:jc w:val="right"/>
    </w:pPr>
    <w:r>
      <w:rPr>
        <w:noProof/>
        <w:lang w:val="es-DO" w:eastAsia="es-DO"/>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s-DO" w:eastAsia="es-DO"/>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0ABF8" w14:textId="77777777" w:rsidR="00F435BE" w:rsidRDefault="00F435BE">
      <w:pPr>
        <w:spacing w:after="0" w:line="240" w:lineRule="auto"/>
      </w:pPr>
      <w:r>
        <w:separator/>
      </w:r>
    </w:p>
  </w:footnote>
  <w:footnote w:type="continuationSeparator" w:id="0">
    <w:p w14:paraId="003628FD" w14:textId="77777777" w:rsidR="00F435BE" w:rsidRDefault="00F43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7D482" w14:textId="77777777" w:rsidR="00ED593D" w:rsidRDefault="001F6322">
    <w:pPr>
      <w:pStyle w:val="Encabezado"/>
    </w:pPr>
    <w:r>
      <w:rPr>
        <w:noProof/>
        <w:lang w:val="es-DO" w:eastAsia="es-DO"/>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7777777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325DF2">
                            <w:rPr>
                              <w:b/>
                              <w:noProof/>
                              <w:sz w:val="22"/>
                              <w:szCs w:val="22"/>
                            </w:rPr>
                            <w:t>3</w:t>
                          </w:r>
                          <w:r w:rsidRPr="0026335F">
                            <w:rPr>
                              <w:b/>
                              <w:sz w:val="22"/>
                              <w:szCs w:val="22"/>
                            </w:rPr>
                            <w:fldChar w:fldCharType="end"/>
                          </w:r>
                          <w:r w:rsidRPr="0026335F">
                            <w:rPr>
                              <w:sz w:val="22"/>
                              <w:szCs w:val="22"/>
                            </w:rPr>
                            <w:t xml:space="preserve"> de </w:t>
                          </w:r>
                          <w:fldSimple w:instr=" NUMPAGES   \* MERGEFORMAT ">
                            <w:r w:rsidR="00325DF2" w:rsidRPr="00325DF2">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" filled="f" stroked="f">
              <v:textbox>
                <w:txbxContent>
                  <w:p w14:paraId="506B0550" w14:textId="7777777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325DF2">
                      <w:rPr>
                        <w:b/>
                        <w:noProof/>
                        <w:sz w:val="22"/>
                        <w:szCs w:val="22"/>
                      </w:rPr>
                      <w:t>3</w:t>
                    </w:r>
                    <w:r w:rsidRPr="0026335F">
                      <w:rPr>
                        <w:b/>
                        <w:sz w:val="22"/>
                        <w:szCs w:val="22"/>
                      </w:rPr>
                      <w:fldChar w:fldCharType="end"/>
                    </w:r>
                    <w:r w:rsidRPr="0026335F">
                      <w:rPr>
                        <w:sz w:val="22"/>
                        <w:szCs w:val="22"/>
                      </w:rPr>
                      <w:t xml:space="preserve"> de </w:t>
                    </w:r>
                    <w:fldSimple w:instr=" NUMPAGES   \* MERGEFORMAT ">
                      <w:r w:rsidR="00325DF2" w:rsidRPr="00325DF2">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480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22"/>
    <w:rsid w:val="000D1DE4"/>
    <w:rsid w:val="00195A64"/>
    <w:rsid w:val="001F6322"/>
    <w:rsid w:val="00325DF2"/>
    <w:rsid w:val="00492A51"/>
    <w:rsid w:val="004966F6"/>
    <w:rsid w:val="004B34B9"/>
    <w:rsid w:val="00516395"/>
    <w:rsid w:val="00555515"/>
    <w:rsid w:val="00586022"/>
    <w:rsid w:val="00664D03"/>
    <w:rsid w:val="00694209"/>
    <w:rsid w:val="00844CD1"/>
    <w:rsid w:val="008D4C1F"/>
    <w:rsid w:val="00BF6EA3"/>
    <w:rsid w:val="00ED593D"/>
    <w:rsid w:val="00F435BE"/>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401</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Unidad de compras y contrataciones Ayuntamiento de S.F.M.</cp:lastModifiedBy>
  <cp:revision>14</cp:revision>
  <dcterms:created xsi:type="dcterms:W3CDTF">2016-02-08T18:23:00Z</dcterms:created>
  <dcterms:modified xsi:type="dcterms:W3CDTF">2024-06-20T17:49:00Z</dcterms:modified>
</cp:coreProperties>
</file>